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E0743" w:rsidRDefault="00434778" w:rsidP="006C0A3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6C0A39">
              <w:rPr>
                <w:b/>
                <w:caps/>
                <w:sz w:val="20"/>
                <w:szCs w:val="20"/>
              </w:rPr>
              <w:t>HUNEDOARA</w:t>
            </w:r>
          </w:p>
        </w:tc>
        <w:tc>
          <w:tcPr>
            <w:tcW w:w="5310" w:type="dxa"/>
            <w:shd w:val="clear" w:color="auto" w:fill="auto"/>
          </w:tcPr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N E S E C R E T</w:t>
            </w:r>
          </w:p>
          <w:p w:rsidR="00421A2B" w:rsidRPr="00BE0743" w:rsidRDefault="006C0A39" w:rsidP="00CC13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Deva </w:t>
            </w:r>
          </w:p>
          <w:p w:rsidR="00421A2B" w:rsidRPr="00616D25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616D25">
              <w:rPr>
                <w:b/>
                <w:sz w:val="20"/>
                <w:szCs w:val="20"/>
              </w:rPr>
              <w:t xml:space="preserve">Nr. </w:t>
            </w:r>
            <w:r w:rsidR="00D6185E">
              <w:rPr>
                <w:b/>
                <w:sz w:val="20"/>
                <w:szCs w:val="20"/>
              </w:rPr>
              <w:t>73680</w:t>
            </w:r>
            <w:r w:rsidR="00695F58" w:rsidRPr="00616D25">
              <w:rPr>
                <w:b/>
                <w:sz w:val="20"/>
                <w:szCs w:val="20"/>
              </w:rPr>
              <w:t xml:space="preserve"> </w:t>
            </w:r>
            <w:r w:rsidRPr="00616D25">
              <w:rPr>
                <w:b/>
                <w:sz w:val="20"/>
                <w:szCs w:val="20"/>
              </w:rPr>
              <w:t xml:space="preserve">din </w:t>
            </w:r>
            <w:r w:rsidR="00D6185E">
              <w:rPr>
                <w:b/>
                <w:sz w:val="20"/>
                <w:szCs w:val="20"/>
              </w:rPr>
              <w:t>05.09.2022</w:t>
            </w:r>
          </w:p>
          <w:p w:rsidR="006C0A39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>Ex. unic</w:t>
            </w:r>
          </w:p>
          <w:p w:rsidR="006C0A39" w:rsidRPr="006C0A39" w:rsidRDefault="006C0A39" w:rsidP="006C0A39">
            <w:pPr>
              <w:rPr>
                <w:sz w:val="20"/>
                <w:szCs w:val="20"/>
              </w:rPr>
            </w:pPr>
          </w:p>
          <w:p w:rsidR="006C0A39" w:rsidRDefault="006C0A39" w:rsidP="006C0A39">
            <w:pPr>
              <w:rPr>
                <w:sz w:val="20"/>
                <w:szCs w:val="20"/>
              </w:rPr>
            </w:pPr>
          </w:p>
          <w:p w:rsidR="00434778" w:rsidRPr="006C0A39" w:rsidRDefault="006C0A39" w:rsidP="006C0A39">
            <w:pPr>
              <w:tabs>
                <w:tab w:val="left" w:pos="30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212"/>
        <w:gridCol w:w="4710"/>
      </w:tblGrid>
      <w:tr w:rsidR="006C0A39" w:rsidRPr="006C0A39" w:rsidTr="00581B05">
        <w:trPr>
          <w:trHeight w:val="1993"/>
        </w:trPr>
        <w:tc>
          <w:tcPr>
            <w:tcW w:w="5353" w:type="dxa"/>
            <w:vAlign w:val="center"/>
          </w:tcPr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581B05">
            <w:pPr>
              <w:jc w:val="center"/>
              <w:rPr>
                <w:i/>
              </w:rPr>
            </w:pPr>
          </w:p>
          <w:p w:rsidR="006C0A39" w:rsidRPr="006C0A39" w:rsidRDefault="006C0A39" w:rsidP="006C0A39">
            <w:pPr>
              <w:rPr>
                <w:b/>
                <w:color w:val="000000"/>
              </w:rPr>
            </w:pPr>
          </w:p>
          <w:p w:rsidR="006C0A39" w:rsidRPr="006C0A39" w:rsidRDefault="006C0A39" w:rsidP="006C0A39">
            <w:pPr>
              <w:rPr>
                <w:b/>
                <w:color w:val="000000"/>
              </w:rPr>
            </w:pPr>
          </w:p>
          <w:p w:rsidR="006C0A39" w:rsidRPr="006C0A39" w:rsidRDefault="006C0A39" w:rsidP="006C0A39">
            <w:pPr>
              <w:rPr>
                <w:b/>
                <w:color w:val="000000"/>
              </w:rPr>
            </w:pPr>
          </w:p>
        </w:tc>
        <w:tc>
          <w:tcPr>
            <w:tcW w:w="4785" w:type="dxa"/>
          </w:tcPr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6C0A39" w:rsidRPr="006C0A39" w:rsidRDefault="006C0A39" w:rsidP="00581B05">
            <w:pPr>
              <w:jc w:val="center"/>
              <w:rPr>
                <w:b/>
                <w:u w:val="single"/>
              </w:rPr>
            </w:pPr>
          </w:p>
          <w:p w:rsidR="00D80B20" w:rsidRPr="006C0A39" w:rsidRDefault="00D80B20" w:rsidP="00D80B20">
            <w:pPr>
              <w:jc w:val="center"/>
              <w:rPr>
                <w:b/>
                <w:u w:val="single"/>
              </w:rPr>
            </w:pPr>
            <w:r w:rsidRPr="006C0A39">
              <w:rPr>
                <w:b/>
                <w:u w:val="single"/>
              </w:rPr>
              <w:t>A P R O B</w:t>
            </w:r>
          </w:p>
          <w:p w:rsidR="006C0A39" w:rsidRPr="006C0A39" w:rsidRDefault="00D80B20" w:rsidP="00D80B20">
            <w:pPr>
              <w:jc w:val="center"/>
              <w:rPr>
                <w:b/>
              </w:rPr>
            </w:pPr>
            <w:r w:rsidRPr="006C0A39">
              <w:rPr>
                <w:b/>
              </w:rPr>
              <w:t xml:space="preserve">PREȘEDINTELE COMISIEI DE </w:t>
            </w:r>
            <w:r>
              <w:rPr>
                <w:b/>
              </w:rPr>
              <w:t>CONTESTAȚIE</w:t>
            </w:r>
          </w:p>
        </w:tc>
      </w:tr>
    </w:tbl>
    <w:p w:rsidR="004F55BC" w:rsidRPr="00003CD9" w:rsidRDefault="004F55BC" w:rsidP="00CC1379">
      <w:pPr>
        <w:jc w:val="center"/>
        <w:rPr>
          <w:rFonts w:ascii="Tahoma" w:hAnsi="Tahoma" w:cs="Tahoma"/>
          <w:b/>
        </w:rPr>
      </w:pPr>
      <w:r w:rsidRPr="00003CD9">
        <w:rPr>
          <w:rFonts w:ascii="Tahoma" w:hAnsi="Tahoma" w:cs="Tahoma"/>
          <w:b/>
        </w:rPr>
        <w:t>A  N  U  N  Ţ</w:t>
      </w:r>
    </w:p>
    <w:p w:rsidR="0066194B" w:rsidRPr="00003CD9" w:rsidRDefault="0066194B" w:rsidP="00CC1379">
      <w:pPr>
        <w:jc w:val="both"/>
        <w:rPr>
          <w:rFonts w:ascii="Tahoma" w:hAnsi="Tahoma" w:cs="Tahoma"/>
        </w:rPr>
      </w:pPr>
    </w:p>
    <w:p w:rsidR="00632274" w:rsidRPr="00003CD9" w:rsidRDefault="00377186" w:rsidP="00377186">
      <w:pPr>
        <w:ind w:firstLine="709"/>
        <w:jc w:val="center"/>
        <w:rPr>
          <w:rFonts w:ascii="Tahoma" w:hAnsi="Tahoma" w:cs="Tahoma"/>
          <w:b/>
          <w:color w:val="000000" w:themeColor="text1"/>
        </w:rPr>
      </w:pPr>
      <w:r w:rsidRPr="00003CD9">
        <w:rPr>
          <w:rFonts w:ascii="Tahoma" w:hAnsi="Tahoma" w:cs="Tahoma"/>
          <w:b/>
          <w:color w:val="000000" w:themeColor="text1"/>
        </w:rPr>
        <w:t>privind rezultatele soluționării contestațiilor formulate</w:t>
      </w:r>
    </w:p>
    <w:p w:rsidR="00377186" w:rsidRPr="00003CD9" w:rsidRDefault="00377186" w:rsidP="00377186">
      <w:pPr>
        <w:ind w:firstLine="709"/>
        <w:jc w:val="center"/>
        <w:rPr>
          <w:rFonts w:ascii="Tahoma" w:hAnsi="Tahoma" w:cs="Tahoma"/>
          <w:color w:val="000000" w:themeColor="text1"/>
        </w:rPr>
      </w:pPr>
    </w:p>
    <w:p w:rsidR="00377186" w:rsidRDefault="00377186" w:rsidP="00D6185E">
      <w:pPr>
        <w:tabs>
          <w:tab w:val="left" w:pos="720"/>
        </w:tabs>
        <w:ind w:firstLine="720"/>
        <w:jc w:val="both"/>
        <w:rPr>
          <w:rFonts w:ascii="Tahoma" w:hAnsi="Tahoma" w:cs="Tahoma"/>
        </w:rPr>
      </w:pPr>
      <w:r w:rsidRPr="00003CD9">
        <w:rPr>
          <w:rFonts w:ascii="Tahoma" w:hAnsi="Tahoma" w:cs="Tahoma"/>
        </w:rPr>
        <w:t xml:space="preserve">Comisia de contestație constituită pentru soluționarea contestațiilor formulate în urma desfășurării concursului </w:t>
      </w:r>
      <w:r w:rsidR="00D6185E" w:rsidRPr="00C8691E">
        <w:rPr>
          <w:rFonts w:ascii="Tahoma" w:hAnsi="Tahoma" w:cs="Tahoma"/>
        </w:rPr>
        <w:t>organizat</w:t>
      </w:r>
      <w:r w:rsidR="00D6185E" w:rsidRPr="00C8691E">
        <w:rPr>
          <w:rFonts w:ascii="Tahoma" w:hAnsi="Tahoma" w:cs="Tahoma"/>
          <w:bCs/>
        </w:rPr>
        <w:t xml:space="preserve"> de Inspectoratul de Poliție Județean Hunedoara </w:t>
      </w:r>
      <w:r w:rsidR="00D6185E" w:rsidRPr="00C8691E">
        <w:rPr>
          <w:rFonts w:ascii="Tahoma" w:hAnsi="Tahoma" w:cs="Tahoma"/>
        </w:rPr>
        <w:t xml:space="preserve">pentru ocuparea postului de execuție vacant de </w:t>
      </w:r>
      <w:r w:rsidR="00D6185E" w:rsidRPr="00C8691E">
        <w:rPr>
          <w:rFonts w:ascii="Tahoma" w:hAnsi="Tahoma" w:cs="Tahoma"/>
          <w:b/>
          <w:i/>
        </w:rPr>
        <w:t xml:space="preserve">agent II - Armament, geniu și protecție chimică </w:t>
      </w:r>
      <w:r w:rsidR="00D6185E" w:rsidRPr="00C8691E">
        <w:rPr>
          <w:rFonts w:ascii="Tahoma" w:hAnsi="Tahoma" w:cs="Tahoma"/>
        </w:rPr>
        <w:t xml:space="preserve">la </w:t>
      </w:r>
      <w:r w:rsidR="00D6185E" w:rsidRPr="00C8691E">
        <w:rPr>
          <w:rFonts w:ascii="Tahoma" w:hAnsi="Tahoma" w:cs="Tahoma"/>
          <w:b/>
          <w:i/>
        </w:rPr>
        <w:t>Serviciul Logistic</w:t>
      </w:r>
      <w:r w:rsidR="00D6185E" w:rsidRPr="00C8691E">
        <w:rPr>
          <w:rFonts w:ascii="Tahoma" w:hAnsi="Tahoma" w:cs="Tahoma"/>
          <w:bCs/>
        </w:rPr>
        <w:t>,</w:t>
      </w:r>
      <w:r w:rsidR="00D6185E" w:rsidRPr="00C8691E">
        <w:rPr>
          <w:rFonts w:ascii="Tahoma" w:hAnsi="Tahoma" w:cs="Tahoma"/>
          <w:noProof/>
        </w:rPr>
        <w:t xml:space="preserve"> prevăzut la poziția </w:t>
      </w:r>
      <w:r w:rsidR="00D6185E" w:rsidRPr="00C8691E">
        <w:rPr>
          <w:rFonts w:ascii="Tahoma" w:hAnsi="Tahoma" w:cs="Tahoma"/>
          <w:b/>
          <w:i/>
          <w:noProof/>
        </w:rPr>
        <w:t>77/b</w:t>
      </w:r>
      <w:r w:rsidR="00D6185E" w:rsidRPr="00C8691E">
        <w:rPr>
          <w:rFonts w:ascii="Tahoma" w:hAnsi="Tahoma" w:cs="Tahoma"/>
          <w:noProof/>
        </w:rPr>
        <w:t xml:space="preserve"> din Statul de organizare al inspectoratului</w:t>
      </w:r>
      <w:r w:rsidR="00D6185E" w:rsidRPr="00C8691E">
        <w:rPr>
          <w:rFonts w:ascii="Tahoma" w:hAnsi="Tahoma" w:cs="Tahoma"/>
        </w:rPr>
        <w:t xml:space="preserve">, </w:t>
      </w:r>
      <w:r w:rsidR="00D6185E" w:rsidRPr="00C8691E">
        <w:rPr>
          <w:rFonts w:ascii="Tahoma" w:hAnsi="Tahoma" w:cs="Tahoma"/>
          <w:i/>
        </w:rPr>
        <w:t xml:space="preserve">prin încadrare directă, din sursă externă, pentru reducere deficit de personal </w:t>
      </w:r>
      <w:r w:rsidR="00D6185E" w:rsidRPr="00C8691E">
        <w:rPr>
          <w:rFonts w:ascii="Tahoma" w:hAnsi="Tahoma" w:cs="Tahoma"/>
        </w:rPr>
        <w:t>a persoanelor cu studii corespunzătoare cerinţelor postului şi care îndeplinesc condiţiile legale</w:t>
      </w:r>
      <w:r w:rsidR="00D6185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a</w:t>
      </w:r>
      <w:r w:rsidRPr="00640C88">
        <w:rPr>
          <w:rFonts w:ascii="Tahoma" w:hAnsi="Tahoma" w:cs="Tahoma"/>
        </w:rPr>
        <w:t xml:space="preserve"> constatat că până la </w:t>
      </w:r>
      <w:r w:rsidRPr="00640C88">
        <w:rPr>
          <w:rFonts w:ascii="Tahoma" w:hAnsi="Tahoma" w:cs="Tahoma"/>
          <w:b/>
          <w:i/>
        </w:rPr>
        <w:t xml:space="preserve">data limită de </w:t>
      </w:r>
      <w:r>
        <w:rPr>
          <w:rFonts w:ascii="Tahoma" w:hAnsi="Tahoma" w:cs="Tahoma"/>
          <w:b/>
          <w:i/>
        </w:rPr>
        <w:t xml:space="preserve">formularea a contestațiilor au fost transmise, pe calea menționată – </w:t>
      </w:r>
      <w:hyperlink r:id="rId9" w:history="1">
        <w:r w:rsidR="00370F0A" w:rsidRPr="00BF2BDA">
          <w:rPr>
            <w:rStyle w:val="Hyperlink"/>
            <w:rFonts w:ascii="Tahoma" w:hAnsi="Tahoma" w:cs="Tahoma"/>
            <w:b/>
            <w:i/>
          </w:rPr>
          <w:t>resurseumane@hd.politiaromana.ro</w:t>
        </w:r>
      </w:hyperlink>
      <w:r>
        <w:rPr>
          <w:rFonts w:ascii="Tahoma" w:hAnsi="Tahoma" w:cs="Tahoma"/>
          <w:b/>
          <w:i/>
        </w:rPr>
        <w:t xml:space="preserve"> -  în Anuțul pentru publicarea rezultatelor la proba scrisă, nr.</w:t>
      </w:r>
      <w:r w:rsidR="00D6185E">
        <w:rPr>
          <w:rFonts w:ascii="Tahoma" w:hAnsi="Tahoma" w:cs="Tahoma"/>
          <w:b/>
          <w:i/>
        </w:rPr>
        <w:t xml:space="preserve"> </w:t>
      </w:r>
      <w:r w:rsidR="00D6185E">
        <w:rPr>
          <w:rFonts w:ascii="Tahoma" w:hAnsi="Tahoma" w:cs="Tahoma"/>
          <w:b/>
          <w:i/>
        </w:rPr>
        <w:t>73618/03.09.2022</w:t>
      </w:r>
      <w:r w:rsidR="00D6185E">
        <w:rPr>
          <w:rFonts w:ascii="Tahoma" w:hAnsi="Tahoma" w:cs="Tahoma"/>
          <w:b/>
          <w:i/>
        </w:rPr>
        <w:t>, respectiv până la data de 04.09.2022, ora 15:55</w:t>
      </w:r>
      <w:r>
        <w:rPr>
          <w:rFonts w:ascii="Tahoma" w:hAnsi="Tahoma" w:cs="Tahoma"/>
          <w:b/>
          <w:i/>
        </w:rPr>
        <w:t xml:space="preserve">, </w:t>
      </w:r>
      <w:r w:rsidRPr="00CC6CD3">
        <w:rPr>
          <w:rFonts w:ascii="Tahoma" w:hAnsi="Tahoma" w:cs="Tahoma"/>
        </w:rPr>
        <w:t>contestații de către următorii candidați:</w:t>
      </w:r>
    </w:p>
    <w:p w:rsidR="00377186" w:rsidRDefault="00377186" w:rsidP="00D80B20">
      <w:pPr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Ind w:w="1951" w:type="dxa"/>
        <w:tblLook w:val="04A0" w:firstRow="1" w:lastRow="0" w:firstColumn="1" w:lastColumn="0" w:noHBand="0" w:noVBand="1"/>
      </w:tblPr>
      <w:tblGrid>
        <w:gridCol w:w="709"/>
        <w:gridCol w:w="4961"/>
      </w:tblGrid>
      <w:tr w:rsidR="00003CD9" w:rsidTr="00370F0A">
        <w:tc>
          <w:tcPr>
            <w:tcW w:w="709" w:type="dxa"/>
            <w:shd w:val="clear" w:color="auto" w:fill="FFC000"/>
          </w:tcPr>
          <w:p w:rsidR="00003CD9" w:rsidRPr="00337F78" w:rsidRDefault="00003CD9" w:rsidP="001730C8">
            <w:pPr>
              <w:jc w:val="center"/>
              <w:rPr>
                <w:rFonts w:ascii="Tahoma" w:hAnsi="Tahoma" w:cs="Tahoma"/>
                <w:b/>
              </w:rPr>
            </w:pPr>
            <w:r w:rsidRPr="00337F78">
              <w:rPr>
                <w:rFonts w:ascii="Tahoma" w:hAnsi="Tahoma" w:cs="Tahoma"/>
                <w:b/>
              </w:rPr>
              <w:t>Nr. crt.</w:t>
            </w:r>
          </w:p>
        </w:tc>
        <w:tc>
          <w:tcPr>
            <w:tcW w:w="4961" w:type="dxa"/>
            <w:shd w:val="clear" w:color="auto" w:fill="FFC000"/>
          </w:tcPr>
          <w:p w:rsidR="00003CD9" w:rsidRPr="00337F78" w:rsidRDefault="00003CD9" w:rsidP="001730C8">
            <w:pPr>
              <w:jc w:val="center"/>
              <w:rPr>
                <w:rFonts w:ascii="Tahoma" w:hAnsi="Tahoma" w:cs="Tahoma"/>
                <w:b/>
              </w:rPr>
            </w:pPr>
            <w:r w:rsidRPr="00337F78">
              <w:rPr>
                <w:rFonts w:ascii="Tahoma" w:hAnsi="Tahoma" w:cs="Tahoma"/>
                <w:b/>
              </w:rPr>
              <w:t>Cod Unic de Inregistrare</w:t>
            </w:r>
          </w:p>
        </w:tc>
      </w:tr>
      <w:tr w:rsidR="00003CD9" w:rsidTr="00003CD9">
        <w:tc>
          <w:tcPr>
            <w:tcW w:w="709" w:type="dxa"/>
          </w:tcPr>
          <w:p w:rsidR="00003CD9" w:rsidRPr="00003CD9" w:rsidRDefault="00003CD9" w:rsidP="00003CD9">
            <w:pPr>
              <w:jc w:val="center"/>
              <w:rPr>
                <w:rFonts w:ascii="Tahoma" w:hAnsi="Tahoma" w:cs="Tahoma"/>
                <w:bCs/>
                <w:color w:val="000000"/>
                <w:lang w:val="en-GB" w:eastAsia="en-GB"/>
              </w:rPr>
            </w:pPr>
            <w:r>
              <w:rPr>
                <w:rFonts w:ascii="Tahoma" w:hAnsi="Tahoma" w:cs="Tahoma"/>
                <w:bCs/>
                <w:color w:val="000000"/>
                <w:lang w:val="en-GB" w:eastAsia="en-GB"/>
              </w:rPr>
              <w:t>1.</w:t>
            </w:r>
          </w:p>
        </w:tc>
        <w:tc>
          <w:tcPr>
            <w:tcW w:w="4961" w:type="dxa"/>
          </w:tcPr>
          <w:p w:rsidR="00003CD9" w:rsidRPr="00B673D2" w:rsidRDefault="00D6185E" w:rsidP="001730C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  <w:lang w:val="en-GB" w:eastAsia="en-GB"/>
              </w:rPr>
              <w:t>HD/LOG/</w:t>
            </w:r>
            <w:r w:rsidRPr="00B673D2">
              <w:rPr>
                <w:rFonts w:ascii="Tahoma" w:hAnsi="Tahoma" w:cs="Tahoma"/>
                <w:bCs/>
                <w:lang w:val="en-GB" w:eastAsia="en-GB"/>
              </w:rPr>
              <w:t>1</w:t>
            </w:r>
            <w:r>
              <w:rPr>
                <w:rFonts w:ascii="Tahoma" w:hAnsi="Tahoma" w:cs="Tahoma"/>
                <w:bCs/>
                <w:lang w:val="en-GB" w:eastAsia="en-GB"/>
              </w:rPr>
              <w:t>6</w:t>
            </w:r>
          </w:p>
        </w:tc>
      </w:tr>
    </w:tbl>
    <w:p w:rsidR="00377186" w:rsidRDefault="00377186" w:rsidP="00377186">
      <w:pPr>
        <w:ind w:firstLine="708"/>
        <w:jc w:val="both"/>
        <w:rPr>
          <w:rFonts w:ascii="Tahoma" w:hAnsi="Tahoma" w:cs="Tahoma"/>
        </w:rPr>
      </w:pPr>
    </w:p>
    <w:p w:rsidR="00377186" w:rsidRDefault="00D6185E" w:rsidP="00003CD9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Analizând contestația depusă,</w:t>
      </w:r>
      <w:r w:rsidR="00377186" w:rsidRPr="00425EB3">
        <w:rPr>
          <w:rFonts w:ascii="Tahoma" w:hAnsi="Tahoma" w:cs="Tahoma"/>
          <w:bCs/>
        </w:rPr>
        <w:t xml:space="preserve"> comisia de soluționare constată că prin </w:t>
      </w:r>
      <w:r>
        <w:rPr>
          <w:rFonts w:ascii="Tahoma" w:hAnsi="Tahoma" w:cs="Tahoma"/>
          <w:bCs/>
        </w:rPr>
        <w:t>contestația formulată de candidat se</w:t>
      </w:r>
      <w:r w:rsidR="00377186" w:rsidRPr="00425EB3">
        <w:rPr>
          <w:rFonts w:ascii="Tahoma" w:hAnsi="Tahoma" w:cs="Tahoma"/>
          <w:bCs/>
        </w:rPr>
        <w:t xml:space="preserve"> solicită recorectarea testului</w:t>
      </w:r>
      <w:r w:rsidR="00003CD9">
        <w:rPr>
          <w:rFonts w:ascii="Tahoma" w:hAnsi="Tahoma" w:cs="Tahoma"/>
          <w:bCs/>
        </w:rPr>
        <w:t xml:space="preserve">. </w:t>
      </w:r>
      <w:r w:rsidR="00377186" w:rsidRPr="00425EB3">
        <w:rPr>
          <w:rFonts w:ascii="Tahoma" w:hAnsi="Tahoma" w:cs="Tahoma"/>
        </w:rPr>
        <w:t>În urma recorectării au rezultat următoarele:</w:t>
      </w:r>
    </w:p>
    <w:p w:rsidR="00003CD9" w:rsidRPr="00003CD9" w:rsidRDefault="00003CD9" w:rsidP="00003CD9">
      <w:pPr>
        <w:ind w:firstLine="708"/>
        <w:jc w:val="both"/>
        <w:rPr>
          <w:rFonts w:ascii="Tahoma" w:hAnsi="Tahoma" w:cs="Tahoma"/>
          <w:bCs/>
        </w:rPr>
      </w:pPr>
    </w:p>
    <w:tbl>
      <w:tblPr>
        <w:tblW w:w="5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1069"/>
        <w:gridCol w:w="1372"/>
        <w:gridCol w:w="1755"/>
      </w:tblGrid>
      <w:tr w:rsidR="00003CD9" w:rsidRPr="00425EB3" w:rsidTr="00003CD9">
        <w:trPr>
          <w:trHeight w:val="840"/>
          <w:tblHeader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03CD9" w:rsidRPr="00425EB3" w:rsidRDefault="00003CD9" w:rsidP="001730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425EB3">
              <w:rPr>
                <w:rFonts w:ascii="Tahoma" w:hAnsi="Tahoma" w:cs="Tahoma"/>
                <w:sz w:val="20"/>
                <w:szCs w:val="20"/>
              </w:rPr>
              <w:t>C</w:t>
            </w:r>
            <w:r w:rsidRPr="00425EB3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OD UNIC DE INREGISTRARE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003CD9" w:rsidRPr="00425EB3" w:rsidRDefault="00003CD9" w:rsidP="001730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425EB3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Nota obținută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03CD9" w:rsidRPr="00425EB3" w:rsidRDefault="00003CD9" w:rsidP="001730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425EB3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Nota în urma</w:t>
            </w:r>
          </w:p>
          <w:p w:rsidR="00003CD9" w:rsidRPr="00425EB3" w:rsidRDefault="00003CD9" w:rsidP="001730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425EB3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 xml:space="preserve">recorectării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003CD9" w:rsidRPr="00425EB3" w:rsidRDefault="00003CD9" w:rsidP="001730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</w:pPr>
            <w:r w:rsidRPr="00425EB3">
              <w:rPr>
                <w:rFonts w:ascii="Tahoma" w:hAnsi="Tahoma" w:cs="Tahoma"/>
                <w:b/>
                <w:bCs/>
                <w:sz w:val="20"/>
                <w:szCs w:val="20"/>
                <w:lang w:val="en-GB" w:eastAsia="en-GB"/>
              </w:rPr>
              <w:t>Decizia privind contestația formulată</w:t>
            </w:r>
          </w:p>
        </w:tc>
      </w:tr>
      <w:tr w:rsidR="00003CD9" w:rsidRPr="00425EB3" w:rsidTr="00003CD9">
        <w:trPr>
          <w:trHeight w:val="30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3CD9" w:rsidRPr="00425EB3" w:rsidRDefault="00D6185E" w:rsidP="001730C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lang w:val="en-GB" w:eastAsia="en-GB"/>
              </w:rPr>
              <w:t>HD/LOG/</w:t>
            </w:r>
            <w:r w:rsidRPr="00B673D2">
              <w:rPr>
                <w:rFonts w:ascii="Tahoma" w:hAnsi="Tahoma" w:cs="Tahoma"/>
                <w:bCs/>
                <w:lang w:val="en-GB" w:eastAsia="en-GB"/>
              </w:rPr>
              <w:t>1</w:t>
            </w:r>
            <w:r>
              <w:rPr>
                <w:rFonts w:ascii="Tahoma" w:hAnsi="Tahoma" w:cs="Tahoma"/>
                <w:bCs/>
                <w:lang w:val="en-GB" w:eastAsia="en-GB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CD9" w:rsidRPr="00425EB3" w:rsidRDefault="00D6185E" w:rsidP="001730C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8,2</w:t>
            </w:r>
            <w:r w:rsidR="00003CD9" w:rsidRPr="00425EB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3CD9" w:rsidRPr="00425EB3" w:rsidRDefault="00D6185E" w:rsidP="001730C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8,2</w:t>
            </w:r>
            <w:r w:rsidR="00003CD9" w:rsidRPr="00425EB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3CD9" w:rsidRPr="00425EB3" w:rsidRDefault="00003CD9" w:rsidP="001730C8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425EB3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lang w:val="en-GB" w:eastAsia="en-GB"/>
              </w:rPr>
              <w:t>Respingerea contestației</w:t>
            </w:r>
          </w:p>
        </w:tc>
      </w:tr>
    </w:tbl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MEMBRI:</w:t>
      </w: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SECRETAR:</w:t>
      </w:r>
    </w:p>
    <w:p w:rsidR="00003CD9" w:rsidRDefault="00003CD9" w:rsidP="00003CD9">
      <w:pPr>
        <w:rPr>
          <w:rFonts w:ascii="Tahoma" w:hAnsi="Tahoma" w:cs="Tahoma"/>
          <w:b/>
          <w:sz w:val="22"/>
          <w:szCs w:val="22"/>
        </w:rPr>
      </w:pPr>
    </w:p>
    <w:p w:rsidR="00377186" w:rsidRPr="00D80B20" w:rsidRDefault="00003CD9" w:rsidP="00D80B20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bookmarkStart w:id="0" w:name="_GoBack"/>
      <w:bookmarkEnd w:id="0"/>
    </w:p>
    <w:sectPr w:rsidR="00377186" w:rsidRPr="00D80B20" w:rsidSect="00377186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8D6" w:rsidRDefault="00A738D6">
      <w:r>
        <w:separator/>
      </w:r>
    </w:p>
  </w:endnote>
  <w:endnote w:type="continuationSeparator" w:id="0">
    <w:p w:rsidR="00A738D6" w:rsidRDefault="00A7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8D6" w:rsidRDefault="00A738D6">
      <w:r>
        <w:separator/>
      </w:r>
    </w:p>
  </w:footnote>
  <w:footnote w:type="continuationSeparator" w:id="0">
    <w:p w:rsidR="00A738D6" w:rsidRDefault="00A73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 w15:restartNumberingAfterBreak="0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 w15:restartNumberingAfterBreak="0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 w15:restartNumberingAfterBreak="0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 w15:restartNumberingAfterBreak="0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 w15:restartNumberingAfterBreak="0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 w15:restartNumberingAfterBreak="0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39CA395A"/>
    <w:multiLevelType w:val="hybridMultilevel"/>
    <w:tmpl w:val="E8222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 w15:restartNumberingAfterBreak="0">
    <w:nsid w:val="4FEF4FA6"/>
    <w:multiLevelType w:val="hybridMultilevel"/>
    <w:tmpl w:val="4B1CF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91C77"/>
    <w:multiLevelType w:val="hybridMultilevel"/>
    <w:tmpl w:val="9650239A"/>
    <w:lvl w:ilvl="0" w:tplc="086A3D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F2051"/>
    <w:multiLevelType w:val="hybridMultilevel"/>
    <w:tmpl w:val="507C2F5E"/>
    <w:lvl w:ilvl="0" w:tplc="17348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1" w15:restartNumberingAfterBreak="0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2" w15:restartNumberingAfterBreak="0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4" w15:restartNumberingAfterBreak="0">
    <w:nsid w:val="7FFD6ECA"/>
    <w:multiLevelType w:val="hybridMultilevel"/>
    <w:tmpl w:val="462C9B96"/>
    <w:lvl w:ilvl="0" w:tplc="5944E5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1"/>
  </w:num>
  <w:num w:numId="6">
    <w:abstractNumId w:val="6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2"/>
  </w:num>
  <w:num w:numId="14">
    <w:abstractNumId w:val="38"/>
  </w:num>
  <w:num w:numId="15">
    <w:abstractNumId w:val="29"/>
  </w:num>
  <w:num w:numId="16">
    <w:abstractNumId w:val="14"/>
  </w:num>
  <w:num w:numId="17">
    <w:abstractNumId w:val="15"/>
  </w:num>
  <w:num w:numId="18">
    <w:abstractNumId w:val="8"/>
  </w:num>
  <w:num w:numId="19">
    <w:abstractNumId w:val="40"/>
  </w:num>
  <w:num w:numId="20">
    <w:abstractNumId w:val="3"/>
  </w:num>
  <w:num w:numId="21">
    <w:abstractNumId w:val="10"/>
  </w:num>
  <w:num w:numId="22">
    <w:abstractNumId w:val="37"/>
  </w:num>
  <w:num w:numId="23">
    <w:abstractNumId w:val="33"/>
  </w:num>
  <w:num w:numId="24">
    <w:abstractNumId w:val="5"/>
  </w:num>
  <w:num w:numId="25">
    <w:abstractNumId w:val="24"/>
  </w:num>
  <w:num w:numId="26">
    <w:abstractNumId w:val="18"/>
  </w:num>
  <w:num w:numId="27">
    <w:abstractNumId w:val="9"/>
  </w:num>
  <w:num w:numId="28">
    <w:abstractNumId w:val="17"/>
  </w:num>
  <w:num w:numId="29">
    <w:abstractNumId w:val="27"/>
  </w:num>
  <w:num w:numId="30">
    <w:abstractNumId w:val="41"/>
  </w:num>
  <w:num w:numId="31">
    <w:abstractNumId w:val="43"/>
  </w:num>
  <w:num w:numId="32">
    <w:abstractNumId w:val="13"/>
  </w:num>
  <w:num w:numId="33">
    <w:abstractNumId w:val="16"/>
  </w:num>
  <w:num w:numId="34">
    <w:abstractNumId w:val="2"/>
  </w:num>
  <w:num w:numId="35">
    <w:abstractNumId w:val="39"/>
  </w:num>
  <w:num w:numId="36">
    <w:abstractNumId w:val="0"/>
  </w:num>
  <w:num w:numId="37">
    <w:abstractNumId w:val="21"/>
  </w:num>
  <w:num w:numId="38">
    <w:abstractNumId w:val="34"/>
  </w:num>
  <w:num w:numId="39">
    <w:abstractNumId w:val="12"/>
  </w:num>
  <w:num w:numId="40">
    <w:abstractNumId w:val="4"/>
  </w:num>
  <w:num w:numId="41">
    <w:abstractNumId w:val="44"/>
  </w:num>
  <w:num w:numId="42">
    <w:abstractNumId w:val="19"/>
  </w:num>
  <w:num w:numId="43">
    <w:abstractNumId w:val="35"/>
  </w:num>
  <w:num w:numId="44">
    <w:abstractNumId w:val="23"/>
  </w:num>
  <w:num w:numId="45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CD9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49F2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574AC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1F7A9E"/>
    <w:rsid w:val="00200AB4"/>
    <w:rsid w:val="0020446E"/>
    <w:rsid w:val="00213284"/>
    <w:rsid w:val="00216849"/>
    <w:rsid w:val="00216D86"/>
    <w:rsid w:val="00216F75"/>
    <w:rsid w:val="0022061A"/>
    <w:rsid w:val="00223A1D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125D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C4F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3AC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0F0A"/>
    <w:rsid w:val="003770EF"/>
    <w:rsid w:val="00377186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4044A8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5D94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5604"/>
    <w:rsid w:val="0054687F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1B05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16D25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571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A39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347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5780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77D1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54E7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5A5C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6E8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2CB6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8D6"/>
    <w:rsid w:val="00A73BF2"/>
    <w:rsid w:val="00A74194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A93"/>
    <w:rsid w:val="00AD0E5F"/>
    <w:rsid w:val="00AD7E4D"/>
    <w:rsid w:val="00AE04B8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196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185E"/>
    <w:rsid w:val="00D62A6B"/>
    <w:rsid w:val="00D653C1"/>
    <w:rsid w:val="00D6568E"/>
    <w:rsid w:val="00D66A4D"/>
    <w:rsid w:val="00D70EC6"/>
    <w:rsid w:val="00D71AC4"/>
    <w:rsid w:val="00D72133"/>
    <w:rsid w:val="00D72E16"/>
    <w:rsid w:val="00D75B9A"/>
    <w:rsid w:val="00D80B20"/>
    <w:rsid w:val="00D81077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588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E3E8D"/>
    <w:rsid w:val="00EE5A61"/>
    <w:rsid w:val="00EF2F04"/>
    <w:rsid w:val="00EF34A6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5BB2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4159"/>
    <w:rsid w:val="00F65228"/>
    <w:rsid w:val="00F66D17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0C83A6-BCE4-47F7-A3FB-D37D266C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48CE"/>
    <w:rPr>
      <w:lang w:val="ro-RO" w:eastAsia="ro-RO"/>
    </w:rPr>
  </w:style>
  <w:style w:type="character" w:styleId="FootnoteReference">
    <w:name w:val="footnote reference"/>
    <w:basedOn w:val="DefaultParagraphFont"/>
    <w:uiPriority w:val="99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character" w:customStyle="1" w:styleId="CharStyle2">
    <w:name w:val="CharStyle2"/>
    <w:basedOn w:val="DefaultParagraphFont"/>
    <w:rsid w:val="00AE04B8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03ACE"/>
    <w:rPr>
      <w:sz w:val="24"/>
      <w:szCs w:val="24"/>
      <w:lang w:val="ro-RO"/>
    </w:rPr>
  </w:style>
  <w:style w:type="table" w:styleId="TableGrid">
    <w:name w:val="Table Grid"/>
    <w:basedOn w:val="TableNormal"/>
    <w:rsid w:val="003771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urseumane@hd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14B22-5A5F-4091-A0D9-FC6895B8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1601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cicu marius HD</cp:lastModifiedBy>
  <cp:revision>2</cp:revision>
  <cp:lastPrinted>2021-10-26T10:40:00Z</cp:lastPrinted>
  <dcterms:created xsi:type="dcterms:W3CDTF">2022-09-06T05:51:00Z</dcterms:created>
  <dcterms:modified xsi:type="dcterms:W3CDTF">2022-09-06T05:51:00Z</dcterms:modified>
</cp:coreProperties>
</file>