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FE2703">
              <w:rPr>
                <w:rFonts w:ascii="Tahoma" w:hAnsi="Tahoma" w:cs="Tahoma"/>
                <w:b/>
                <w:sz w:val="18"/>
                <w:szCs w:val="18"/>
              </w:rPr>
              <w:t>73571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03.09.2022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Titlu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Titlu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Pr="0065722E" w:rsidRDefault="00C73872" w:rsidP="002B3281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  <w:bookmarkStart w:id="0" w:name="_GoBack"/>
            <w:bookmarkEnd w:id="0"/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0474FC" w:rsidRDefault="00C73872" w:rsidP="00C73872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p w:rsidR="00C73872" w:rsidRPr="000474FC" w:rsidRDefault="00FE5EF5" w:rsidP="00C73872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 w:rsidRPr="000474FC">
        <w:rPr>
          <w:rFonts w:ascii="Tahoma" w:hAnsi="Tahoma" w:cs="Tahoma"/>
          <w:color w:val="000000"/>
          <w:sz w:val="22"/>
          <w:szCs w:val="22"/>
        </w:rPr>
        <w:t xml:space="preserve">În conformitate cu prevederile Legii nr. 360/2002, privind </w:t>
      </w:r>
      <w:r w:rsidRPr="000474FC">
        <w:rPr>
          <w:rFonts w:ascii="Tahoma" w:hAnsi="Tahoma" w:cs="Tahoma"/>
          <w:i/>
          <w:color w:val="000000"/>
          <w:sz w:val="22"/>
          <w:szCs w:val="22"/>
        </w:rPr>
        <w:t>Statutul polițistului</w:t>
      </w:r>
      <w:r w:rsidRPr="000474FC">
        <w:rPr>
          <w:rFonts w:ascii="Tahoma" w:hAnsi="Tahoma" w:cs="Tahoma"/>
          <w:color w:val="000000"/>
          <w:sz w:val="22"/>
          <w:szCs w:val="22"/>
        </w:rPr>
        <w:t xml:space="preserve"> și ale Ordinului M.A.I. nr. 140/2016 </w:t>
      </w:r>
      <w:r w:rsidRPr="000474FC">
        <w:rPr>
          <w:rFonts w:ascii="Tahoma" w:hAnsi="Tahoma" w:cs="Tahoma"/>
          <w:i/>
          <w:color w:val="000000"/>
          <w:sz w:val="22"/>
          <w:szCs w:val="22"/>
        </w:rPr>
        <w:t xml:space="preserve">privind activitatea de management resurse umane în unitățile de poliție ale Ministerului Afacerilor Interne, </w:t>
      </w:r>
      <w:r w:rsidRPr="000474FC">
        <w:rPr>
          <w:rFonts w:ascii="Tahoma" w:hAnsi="Tahoma" w:cs="Tahoma"/>
          <w:color w:val="000000"/>
          <w:sz w:val="22"/>
          <w:szCs w:val="22"/>
        </w:rPr>
        <w:t>ambele cu modificările și completările ulterioare</w:t>
      </w:r>
      <w:r w:rsidR="0065722E" w:rsidRPr="000474FC">
        <w:rPr>
          <w:rFonts w:ascii="Tahoma" w:hAnsi="Tahoma" w:cs="Tahoma"/>
          <w:sz w:val="22"/>
          <w:szCs w:val="22"/>
        </w:rPr>
        <w:t>.</w:t>
      </w:r>
    </w:p>
    <w:p w:rsidR="006264E2" w:rsidRPr="000474FC" w:rsidRDefault="00C73872" w:rsidP="006264E2">
      <w:pPr>
        <w:jc w:val="both"/>
        <w:rPr>
          <w:rFonts w:ascii="Tahoma" w:hAnsi="Tahoma" w:cs="Tahoma"/>
          <w:sz w:val="22"/>
          <w:szCs w:val="22"/>
        </w:rPr>
      </w:pPr>
      <w:r w:rsidRPr="000474FC">
        <w:rPr>
          <w:rFonts w:ascii="Tahoma" w:hAnsi="Tahoma" w:cs="Tahoma"/>
          <w:color w:val="000000"/>
          <w:sz w:val="22"/>
          <w:szCs w:val="22"/>
        </w:rPr>
        <w:t xml:space="preserve">Prin prezentul anunţ, se publică </w:t>
      </w:r>
      <w:r w:rsidR="0065722E" w:rsidRPr="000474FC">
        <w:rPr>
          <w:rFonts w:ascii="Tahoma" w:hAnsi="Tahoma" w:cs="Tahoma"/>
          <w:b/>
          <w:i/>
          <w:color w:val="000000"/>
          <w:sz w:val="22"/>
          <w:szCs w:val="22"/>
        </w:rPr>
        <w:t>T</w:t>
      </w:r>
      <w:r w:rsidRPr="000474FC">
        <w:rPr>
          <w:rFonts w:ascii="Tahoma" w:hAnsi="Tahoma" w:cs="Tahoma"/>
          <w:b/>
          <w:i/>
          <w:color w:val="000000"/>
          <w:sz w:val="22"/>
          <w:szCs w:val="22"/>
        </w:rPr>
        <w:t xml:space="preserve">abelul </w:t>
      </w:r>
      <w:r w:rsidRPr="000474FC">
        <w:rPr>
          <w:rFonts w:ascii="Tahoma" w:hAnsi="Tahoma" w:cs="Tahoma"/>
          <w:color w:val="000000"/>
          <w:sz w:val="22"/>
          <w:szCs w:val="22"/>
        </w:rPr>
        <w:t xml:space="preserve">(anexat la prezentul anunț) </w:t>
      </w:r>
      <w:r w:rsidRPr="000474FC">
        <w:rPr>
          <w:rFonts w:ascii="Tahoma" w:hAnsi="Tahoma" w:cs="Tahoma"/>
          <w:bCs/>
          <w:color w:val="000000"/>
          <w:sz w:val="22"/>
          <w:szCs w:val="22"/>
        </w:rPr>
        <w:t xml:space="preserve">cuprinzând rezultatele obţinute de candidaţi, la </w:t>
      </w:r>
      <w:r w:rsidRPr="000474FC">
        <w:rPr>
          <w:rFonts w:ascii="Tahoma" w:hAnsi="Tahoma" w:cs="Tahoma"/>
          <w:b/>
          <w:bCs/>
          <w:color w:val="000000"/>
          <w:sz w:val="22"/>
          <w:szCs w:val="22"/>
        </w:rPr>
        <w:t>proba scrisă</w:t>
      </w:r>
      <w:r w:rsidRPr="000474FC">
        <w:rPr>
          <w:rFonts w:ascii="Tahoma" w:hAnsi="Tahoma" w:cs="Tahoma"/>
          <w:bCs/>
          <w:color w:val="000000"/>
          <w:sz w:val="22"/>
          <w:szCs w:val="22"/>
        </w:rPr>
        <w:t xml:space="preserve">, la concursul organizat de Inspectoratul de Poliţie Judeţean Hunedoara, în data de </w:t>
      </w:r>
      <w:r w:rsidR="00D75B8A" w:rsidRPr="000474FC">
        <w:rPr>
          <w:rFonts w:ascii="Tahoma" w:hAnsi="Tahoma" w:cs="Tahoma"/>
          <w:b/>
          <w:bCs/>
          <w:color w:val="000000"/>
          <w:sz w:val="22"/>
          <w:szCs w:val="22"/>
        </w:rPr>
        <w:t>03.09.2022</w:t>
      </w:r>
      <w:r w:rsidRPr="000474FC">
        <w:rPr>
          <w:rFonts w:ascii="Tahoma" w:hAnsi="Tahoma" w:cs="Tahoma"/>
          <w:bCs/>
          <w:color w:val="000000"/>
          <w:sz w:val="22"/>
          <w:szCs w:val="22"/>
        </w:rPr>
        <w:t>,</w:t>
      </w:r>
      <w:r w:rsidRPr="000474F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65722E" w:rsidRPr="000474FC">
        <w:rPr>
          <w:rFonts w:ascii="Tahoma" w:hAnsi="Tahoma" w:cs="Tahoma"/>
          <w:sz w:val="22"/>
          <w:szCs w:val="22"/>
        </w:rPr>
        <w:t xml:space="preserve">în vederea ocupării a </w:t>
      </w:r>
      <w:r w:rsidR="006264E2" w:rsidRPr="000474FC">
        <w:rPr>
          <w:rFonts w:ascii="Tahoma" w:hAnsi="Tahoma" w:cs="Tahoma"/>
          <w:b/>
          <w:sz w:val="22"/>
          <w:szCs w:val="22"/>
        </w:rPr>
        <w:t>2 posturi vacante de agenți de poliție – linia de muncă Reținere și Arestare Preventivă</w:t>
      </w:r>
      <w:r w:rsidR="006264E2" w:rsidRPr="000474FC">
        <w:rPr>
          <w:rFonts w:ascii="Tahoma" w:hAnsi="Tahoma" w:cs="Tahoma"/>
          <w:sz w:val="22"/>
          <w:szCs w:val="22"/>
        </w:rPr>
        <w:t xml:space="preserve"> din cadrul Inspectoratului de Poliție Județean Hunedoara, prin încadrare directă, din sursă externă, reducere deficit de personal a persoanelor cu studii corespunzătoare cerinţelor postului şi care îndeplinesc condiţiile legale, după cum urmează :</w:t>
      </w:r>
    </w:p>
    <w:p w:rsidR="006264E2" w:rsidRPr="000474FC" w:rsidRDefault="006264E2" w:rsidP="006264E2">
      <w:pPr>
        <w:jc w:val="both"/>
        <w:rPr>
          <w:rFonts w:ascii="Tahoma" w:hAnsi="Tahoma" w:cs="Tahoma"/>
          <w:b/>
          <w:i/>
          <w:sz w:val="22"/>
          <w:szCs w:val="22"/>
        </w:rPr>
      </w:pPr>
    </w:p>
    <w:p w:rsidR="006264E2" w:rsidRPr="000474FC" w:rsidRDefault="006264E2" w:rsidP="006264E2">
      <w:pPr>
        <w:numPr>
          <w:ilvl w:val="0"/>
          <w:numId w:val="43"/>
        </w:numPr>
        <w:jc w:val="both"/>
        <w:rPr>
          <w:rFonts w:ascii="Tahoma" w:hAnsi="Tahoma" w:cs="Tahoma"/>
          <w:i/>
          <w:sz w:val="22"/>
          <w:szCs w:val="22"/>
        </w:rPr>
      </w:pPr>
      <w:r w:rsidRPr="000474FC">
        <w:rPr>
          <w:rFonts w:ascii="Tahoma" w:hAnsi="Tahoma" w:cs="Tahoma"/>
          <w:i/>
          <w:sz w:val="22"/>
          <w:szCs w:val="22"/>
        </w:rPr>
        <w:t>Agent II – Centrul de Reținere și Arestare Preventivă, poziția 407 din Statul de organizare;</w:t>
      </w:r>
    </w:p>
    <w:p w:rsidR="006264E2" w:rsidRPr="000474FC" w:rsidRDefault="006264E2" w:rsidP="006264E2">
      <w:pPr>
        <w:numPr>
          <w:ilvl w:val="0"/>
          <w:numId w:val="43"/>
        </w:numPr>
        <w:jc w:val="both"/>
        <w:rPr>
          <w:rFonts w:ascii="Tahoma" w:hAnsi="Tahoma" w:cs="Tahoma"/>
          <w:i/>
          <w:sz w:val="22"/>
          <w:szCs w:val="22"/>
        </w:rPr>
      </w:pPr>
      <w:r w:rsidRPr="000474FC">
        <w:rPr>
          <w:rFonts w:ascii="Tahoma" w:hAnsi="Tahoma" w:cs="Tahoma"/>
          <w:i/>
          <w:sz w:val="22"/>
          <w:szCs w:val="22"/>
        </w:rPr>
        <w:t>Agent II – Centrul de Reținere și Arestare Preventivă poziția  411 din Statul de organizare.</w:t>
      </w:r>
    </w:p>
    <w:p w:rsidR="006264E2" w:rsidRPr="000474FC" w:rsidRDefault="006264E2" w:rsidP="006264E2">
      <w:pPr>
        <w:ind w:left="720"/>
        <w:jc w:val="both"/>
        <w:rPr>
          <w:rFonts w:ascii="Tahoma" w:hAnsi="Tahoma" w:cs="Tahoma"/>
          <w:i/>
          <w:sz w:val="22"/>
          <w:szCs w:val="22"/>
        </w:rPr>
      </w:pPr>
    </w:p>
    <w:p w:rsidR="00C73872" w:rsidRPr="000474FC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474FC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Data şi ora afişării tabelului nominal: </w:t>
      </w:r>
      <w:r w:rsidR="00DA4863" w:rsidRPr="000474FC">
        <w:rPr>
          <w:rFonts w:ascii="Tahoma" w:hAnsi="Tahoma" w:cs="Tahoma"/>
          <w:b/>
          <w:color w:val="000000"/>
          <w:sz w:val="22"/>
          <w:szCs w:val="22"/>
          <w:u w:val="single"/>
        </w:rPr>
        <w:t>03.09.2022</w:t>
      </w:r>
      <w:r w:rsidRPr="000474FC">
        <w:rPr>
          <w:rFonts w:ascii="Tahoma" w:hAnsi="Tahoma" w:cs="Tahoma"/>
          <w:b/>
          <w:color w:val="000000"/>
          <w:sz w:val="22"/>
          <w:szCs w:val="22"/>
          <w:u w:val="single"/>
        </w:rPr>
        <w:t>, ora</w:t>
      </w:r>
      <w:r w:rsidRPr="000474FC">
        <w:rPr>
          <w:rFonts w:ascii="Tahoma" w:hAnsi="Tahoma" w:cs="Tahoma"/>
          <w:b/>
          <w:sz w:val="22"/>
          <w:szCs w:val="22"/>
          <w:u w:val="single"/>
        </w:rPr>
        <w:t>:</w:t>
      </w:r>
      <w:r w:rsidR="00450F0D">
        <w:rPr>
          <w:rFonts w:ascii="Tahoma" w:hAnsi="Tahoma" w:cs="Tahoma"/>
          <w:b/>
          <w:sz w:val="22"/>
          <w:szCs w:val="22"/>
          <w:u w:val="single"/>
        </w:rPr>
        <w:t>15</w:t>
      </w:r>
      <w:r w:rsidR="00450F0D" w:rsidRPr="00450F0D">
        <w:rPr>
          <w:rFonts w:ascii="Tahoma" w:hAnsi="Tahoma" w:cs="Tahoma"/>
          <w:b/>
          <w:sz w:val="22"/>
          <w:szCs w:val="22"/>
          <w:u w:val="single"/>
          <w:vertAlign w:val="superscript"/>
        </w:rPr>
        <w:t>55</w:t>
      </w: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6264E2" w:rsidRPr="005D50CF" w:rsidTr="00DD26B2">
        <w:trPr>
          <w:trHeight w:val="1512"/>
        </w:trPr>
        <w:tc>
          <w:tcPr>
            <w:tcW w:w="5000" w:type="pct"/>
            <w:vAlign w:val="center"/>
          </w:tcPr>
          <w:p w:rsidR="00837C33" w:rsidRDefault="00837C33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</w:p>
          <w:p w:rsidR="006264E2" w:rsidRPr="005D50CF" w:rsidRDefault="006264E2" w:rsidP="00837C33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837C33" w:rsidRDefault="00837C33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837C33" w:rsidRDefault="00837C33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6264E2" w:rsidRPr="005D50CF" w:rsidRDefault="006264E2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366E59" w:rsidRPr="005D50CF" w:rsidRDefault="00366E59" w:rsidP="00DD26B2">
            <w:pPr>
              <w:rPr>
                <w:rFonts w:ascii="Tahoma" w:hAnsi="Tahoma" w:cs="Tahoma"/>
                <w:bCs/>
                <w:i/>
                <w:color w:val="000000"/>
              </w:rPr>
            </w:pPr>
          </w:p>
          <w:p w:rsidR="006264E2" w:rsidRPr="005D50CF" w:rsidRDefault="006264E2" w:rsidP="00DD26B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6264E2" w:rsidRDefault="006264E2" w:rsidP="00DD26B2">
            <w:pPr>
              <w:rPr>
                <w:rFonts w:ascii="Tahoma" w:hAnsi="Tahoma" w:cs="Tahoma"/>
                <w:b/>
                <w:caps/>
              </w:rPr>
            </w:pPr>
          </w:p>
          <w:p w:rsidR="006264E2" w:rsidRPr="00B740E1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6264E2" w:rsidRPr="005D50CF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6264E2" w:rsidRPr="0065722E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366E59" w:rsidRDefault="00366E59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366E59" w:rsidRDefault="00366E59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366E59" w:rsidRDefault="00366E59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4D295D" w:rsidRDefault="004D295D" w:rsidP="00C73872">
      <w:pPr>
        <w:jc w:val="center"/>
        <w:rPr>
          <w:rFonts w:ascii="Tahoma" w:hAnsi="Tahoma" w:cs="Tahoma"/>
          <w:b/>
          <w:color w:val="000000"/>
        </w:rPr>
      </w:pPr>
    </w:p>
    <w:p w:rsidR="00C73872" w:rsidRPr="000B7CF9" w:rsidRDefault="00C73872" w:rsidP="00C73872">
      <w:pPr>
        <w:jc w:val="center"/>
        <w:rPr>
          <w:rFonts w:ascii="Tahoma" w:hAnsi="Tahoma" w:cs="Tahoma"/>
          <w:b/>
          <w:color w:val="000000"/>
          <w:lang w:val="en-US"/>
        </w:rPr>
      </w:pPr>
      <w:r w:rsidRPr="004D295D">
        <w:rPr>
          <w:rFonts w:ascii="Tahoma" w:hAnsi="Tahoma" w:cs="Tahoma"/>
          <w:b/>
          <w:color w:val="000000"/>
        </w:rPr>
        <w:t xml:space="preserve">TABEL  </w:t>
      </w:r>
    </w:p>
    <w:p w:rsidR="00DD26B2" w:rsidRPr="004D295D" w:rsidRDefault="00C73872" w:rsidP="00DA4863">
      <w:pPr>
        <w:jc w:val="center"/>
        <w:rPr>
          <w:rFonts w:ascii="Tahoma" w:hAnsi="Tahoma" w:cs="Tahoma"/>
          <w:i/>
        </w:rPr>
      </w:pPr>
      <w:r w:rsidRPr="004D295D">
        <w:rPr>
          <w:rFonts w:ascii="Tahoma" w:hAnsi="Tahoma" w:cs="Tahoma"/>
          <w:bCs/>
          <w:i/>
          <w:color w:val="000000"/>
        </w:rPr>
        <w:t xml:space="preserve">cuprinzând rezultatele obţinute de candidaţi, la </w:t>
      </w:r>
      <w:r w:rsidRPr="004D295D">
        <w:rPr>
          <w:rFonts w:ascii="Tahoma" w:hAnsi="Tahoma" w:cs="Tahoma"/>
          <w:b/>
          <w:bCs/>
          <w:i/>
          <w:color w:val="000000"/>
        </w:rPr>
        <w:t>proba scrisă</w:t>
      </w:r>
      <w:r w:rsidR="00B14D9B" w:rsidRPr="004D295D">
        <w:rPr>
          <w:rFonts w:ascii="Tahoma" w:hAnsi="Tahoma" w:cs="Tahoma"/>
          <w:bCs/>
          <w:color w:val="000000"/>
        </w:rPr>
        <w:t xml:space="preserve"> </w:t>
      </w:r>
      <w:r w:rsidR="00B14D9B" w:rsidRPr="004D295D">
        <w:rPr>
          <w:rFonts w:ascii="Tahoma" w:hAnsi="Tahoma" w:cs="Tahoma"/>
          <w:bCs/>
          <w:i/>
          <w:color w:val="000000"/>
        </w:rPr>
        <w:t xml:space="preserve">din data de </w:t>
      </w:r>
      <w:r w:rsidR="00DA4863" w:rsidRPr="004D295D">
        <w:rPr>
          <w:rFonts w:ascii="Tahoma" w:hAnsi="Tahoma" w:cs="Tahoma"/>
          <w:b/>
          <w:bCs/>
          <w:i/>
          <w:color w:val="000000"/>
        </w:rPr>
        <w:t>03.09.2022</w:t>
      </w:r>
      <w:r w:rsidRPr="004D295D">
        <w:rPr>
          <w:rFonts w:ascii="Tahoma" w:hAnsi="Tahoma" w:cs="Tahoma"/>
          <w:bCs/>
          <w:i/>
          <w:color w:val="000000"/>
        </w:rPr>
        <w:t xml:space="preserve">, la concursul organizat de Inspectoratul de Poliţie Judeţean Hunedoara pentru ocuparea </w:t>
      </w:r>
      <w:r w:rsidR="00DA4863" w:rsidRPr="004D295D">
        <w:rPr>
          <w:rFonts w:ascii="Tahoma" w:hAnsi="Tahoma" w:cs="Tahoma"/>
          <w:i/>
        </w:rPr>
        <w:t xml:space="preserve">a </w:t>
      </w:r>
      <w:r w:rsidR="00DA4863" w:rsidRPr="004D295D">
        <w:rPr>
          <w:rFonts w:ascii="Tahoma" w:hAnsi="Tahoma" w:cs="Tahoma"/>
          <w:b/>
          <w:i/>
        </w:rPr>
        <w:t>2 posturi vacante de agenți de poliție – linia de muncă Reținere și Arestare Preventivă</w:t>
      </w:r>
      <w:r w:rsidR="00DA4863" w:rsidRPr="004D295D">
        <w:rPr>
          <w:rFonts w:ascii="Tahoma" w:hAnsi="Tahoma" w:cs="Tahoma"/>
          <w:i/>
        </w:rPr>
        <w:t xml:space="preserve"> din cadrul Inspectoratului de Poliție Județean Hunedoara, prin încadrare directă, </w:t>
      </w:r>
    </w:p>
    <w:p w:rsidR="00DD26B2" w:rsidRPr="004D295D" w:rsidRDefault="00DA4863" w:rsidP="00DA4863">
      <w:pPr>
        <w:jc w:val="center"/>
        <w:rPr>
          <w:rFonts w:ascii="Tahoma" w:hAnsi="Tahoma" w:cs="Tahoma"/>
          <w:i/>
        </w:rPr>
      </w:pPr>
      <w:r w:rsidRPr="004D295D">
        <w:rPr>
          <w:rFonts w:ascii="Tahoma" w:hAnsi="Tahoma" w:cs="Tahoma"/>
          <w:i/>
        </w:rPr>
        <w:t xml:space="preserve">din sursă externă, reducere deficit de personal a persoanelor cu studii corespunzătoare </w:t>
      </w:r>
    </w:p>
    <w:p w:rsidR="004778C6" w:rsidRPr="004D295D" w:rsidRDefault="00DA4863" w:rsidP="00DA4863">
      <w:pPr>
        <w:jc w:val="center"/>
        <w:rPr>
          <w:rFonts w:ascii="Tahoma" w:hAnsi="Tahoma" w:cs="Tahoma"/>
          <w:i/>
        </w:rPr>
      </w:pPr>
      <w:r w:rsidRPr="004D295D">
        <w:rPr>
          <w:rFonts w:ascii="Tahoma" w:hAnsi="Tahoma" w:cs="Tahoma"/>
          <w:i/>
        </w:rPr>
        <w:t>cerinţelor postului şi care îndeplinesc condiţiile legale</w:t>
      </w:r>
    </w:p>
    <w:p w:rsidR="00DD26B2" w:rsidRPr="004D295D" w:rsidRDefault="00DD26B2" w:rsidP="00DA4863">
      <w:pPr>
        <w:jc w:val="center"/>
        <w:rPr>
          <w:rFonts w:ascii="Tahoma" w:hAnsi="Tahoma" w:cs="Tahoma"/>
          <w:i/>
        </w:rPr>
      </w:pPr>
    </w:p>
    <w:p w:rsidR="00DD26B2" w:rsidRPr="004D295D" w:rsidRDefault="00DD26B2" w:rsidP="00DA4863">
      <w:pPr>
        <w:jc w:val="center"/>
        <w:rPr>
          <w:rFonts w:ascii="Tahoma" w:hAnsi="Tahoma" w:cs="Tahoma"/>
          <w:i/>
        </w:rPr>
      </w:pPr>
    </w:p>
    <w:tbl>
      <w:tblPr>
        <w:tblW w:w="3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70"/>
        <w:gridCol w:w="994"/>
        <w:gridCol w:w="2690"/>
      </w:tblGrid>
      <w:tr w:rsidR="00366E59" w:rsidRPr="00C20254" w:rsidTr="000E2FA1">
        <w:trPr>
          <w:trHeight w:val="300"/>
          <w:tblHeader/>
          <w:jc w:val="center"/>
        </w:trPr>
        <w:tc>
          <w:tcPr>
            <w:tcW w:w="585" w:type="pct"/>
            <w:shd w:val="clear" w:color="000000" w:fill="A5A5A5"/>
            <w:vAlign w:val="center"/>
          </w:tcPr>
          <w:p w:rsidR="00366E59" w:rsidRPr="00C20254" w:rsidRDefault="00366E59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588" w:type="pct"/>
            <w:shd w:val="clear" w:color="000000" w:fill="A5A5A5"/>
            <w:vAlign w:val="center"/>
          </w:tcPr>
          <w:p w:rsidR="00366E59" w:rsidRPr="00C20254" w:rsidRDefault="00366E59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COD UNIC DE INREGISTRARE</w:t>
            </w:r>
          </w:p>
        </w:tc>
        <w:tc>
          <w:tcPr>
            <w:tcW w:w="763" w:type="pct"/>
            <w:shd w:val="clear" w:color="000000" w:fill="A5A5A5"/>
            <w:vAlign w:val="center"/>
          </w:tcPr>
          <w:p w:rsidR="00366E59" w:rsidRPr="00C20254" w:rsidRDefault="00366E59" w:rsidP="0003765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sz w:val="22"/>
                <w:szCs w:val="22"/>
              </w:rPr>
              <w:t>Nota proba scrisă</w:t>
            </w:r>
          </w:p>
        </w:tc>
        <w:tc>
          <w:tcPr>
            <w:tcW w:w="2065" w:type="pct"/>
            <w:shd w:val="clear" w:color="auto" w:fill="A6A6A6" w:themeFill="background1" w:themeFillShade="A6"/>
            <w:noWrap/>
            <w:vAlign w:val="center"/>
            <w:hideMark/>
          </w:tcPr>
          <w:p w:rsidR="00366E59" w:rsidRPr="00C20254" w:rsidRDefault="00366E59" w:rsidP="00037654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sz w:val="22"/>
                <w:szCs w:val="22"/>
              </w:rPr>
              <w:t>Observatii</w:t>
            </w:r>
          </w:p>
        </w:tc>
      </w:tr>
      <w:tr w:rsidR="00366E59" w:rsidRPr="00C20254" w:rsidTr="000E2FA1">
        <w:trPr>
          <w:trHeight w:val="300"/>
          <w:jc w:val="center"/>
        </w:trPr>
        <w:tc>
          <w:tcPr>
            <w:tcW w:w="585" w:type="pct"/>
            <w:vAlign w:val="center"/>
          </w:tcPr>
          <w:p w:rsidR="00366E59" w:rsidRPr="00C20254" w:rsidRDefault="00366E59" w:rsidP="00F31BE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C20254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88" w:type="pct"/>
            <w:shd w:val="clear" w:color="000000" w:fill="FFFFFF"/>
          </w:tcPr>
          <w:p w:rsidR="00366E59" w:rsidRPr="00730791" w:rsidRDefault="00366E59" w:rsidP="00F31BE2">
            <w:r w:rsidRPr="00730791">
              <w:t>HD/CRAP/9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9" w:rsidRPr="00730791" w:rsidRDefault="00366E59" w:rsidP="00F31BE2">
            <w:r w:rsidRPr="00730791">
              <w:t>7,75</w:t>
            </w:r>
          </w:p>
        </w:tc>
        <w:tc>
          <w:tcPr>
            <w:tcW w:w="2065" w:type="pct"/>
            <w:tcBorders>
              <w:top w:val="nil"/>
              <w:left w:val="nil"/>
            </w:tcBorders>
            <w:shd w:val="clear" w:color="auto" w:fill="auto"/>
            <w:noWrap/>
          </w:tcPr>
          <w:p w:rsidR="00366E59" w:rsidRDefault="00366E59" w:rsidP="00F31BE2">
            <w:r w:rsidRPr="00730791">
              <w:t>ADMIS LA PROBA</w:t>
            </w:r>
          </w:p>
        </w:tc>
      </w:tr>
      <w:tr w:rsidR="00366E59" w:rsidRPr="00C20254" w:rsidTr="000E2FA1">
        <w:trPr>
          <w:trHeight w:val="300"/>
          <w:jc w:val="center"/>
        </w:trPr>
        <w:tc>
          <w:tcPr>
            <w:tcW w:w="585" w:type="pct"/>
            <w:vAlign w:val="center"/>
          </w:tcPr>
          <w:p w:rsidR="00366E59" w:rsidRPr="00C20254" w:rsidRDefault="00366E59" w:rsidP="00F31BE2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88" w:type="pct"/>
            <w:shd w:val="clear" w:color="000000" w:fill="FFFFFF"/>
          </w:tcPr>
          <w:p w:rsidR="00366E59" w:rsidRPr="0087133D" w:rsidRDefault="00366E59" w:rsidP="00F31BE2">
            <w:r w:rsidRPr="0087133D">
              <w:t>HD/CRAP/5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59" w:rsidRPr="0087133D" w:rsidRDefault="00366E59" w:rsidP="00F31BE2">
            <w:r w:rsidRPr="0087133D">
              <w:t>5,80</w:t>
            </w:r>
          </w:p>
        </w:tc>
        <w:tc>
          <w:tcPr>
            <w:tcW w:w="2065" w:type="pct"/>
            <w:tcBorders>
              <w:top w:val="nil"/>
              <w:left w:val="nil"/>
            </w:tcBorders>
            <w:shd w:val="clear" w:color="auto" w:fill="auto"/>
            <w:noWrap/>
          </w:tcPr>
          <w:p w:rsidR="00366E59" w:rsidRDefault="00366E59" w:rsidP="00F31BE2">
            <w:r w:rsidRPr="0087133D">
              <w:t>RESPINS</w:t>
            </w:r>
            <w:r w:rsidR="000E2FA1" w:rsidRPr="00730791">
              <w:t xml:space="preserve"> LA PROBA</w:t>
            </w:r>
          </w:p>
        </w:tc>
      </w:tr>
    </w:tbl>
    <w:p w:rsidR="00C73872" w:rsidRPr="004D295D" w:rsidRDefault="00C73872" w:rsidP="00C73872">
      <w:pPr>
        <w:rPr>
          <w:rFonts w:ascii="Tahoma" w:hAnsi="Tahoma" w:cs="Tahoma"/>
          <w:b/>
          <w:color w:val="FF0000"/>
        </w:rPr>
      </w:pP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>Eventualele contestaţii cu privire la rezultatul de la proba scrisă pot fi formulate o singură dată şi depuse în termen de 24 de ore de la afişarea rezultatelor la această probă</w:t>
      </w:r>
      <w:r w:rsidR="003C47EB" w:rsidRPr="004D295D">
        <w:rPr>
          <w:rFonts w:ascii="Tahoma" w:hAnsi="Tahoma" w:cs="Tahoma"/>
          <w:color w:val="000000"/>
        </w:rPr>
        <w:t>,</w:t>
      </w:r>
      <w:r w:rsidRPr="004D295D">
        <w:rPr>
          <w:rFonts w:ascii="Tahoma" w:hAnsi="Tahoma" w:cs="Tahoma"/>
          <w:color w:val="000000"/>
        </w:rPr>
        <w:t xml:space="preserve"> </w:t>
      </w:r>
      <w:r w:rsidR="007E503B" w:rsidRPr="004D295D">
        <w:rPr>
          <w:rFonts w:ascii="Tahoma" w:hAnsi="Tahoma" w:cs="Tahoma"/>
        </w:rPr>
        <w:t xml:space="preserve">la adresa de e-mail </w:t>
      </w:r>
      <w:hyperlink r:id="rId9" w:history="1">
        <w:r w:rsidR="00D8686C" w:rsidRPr="004D295D">
          <w:rPr>
            <w:rStyle w:val="Hyperlink"/>
            <w:rFonts w:ascii="Tahoma" w:hAnsi="Tahoma" w:cs="Tahoma"/>
          </w:rPr>
          <w:t>sursaxeterna@hd.politiaromana.ro</w:t>
        </w:r>
      </w:hyperlink>
      <w:r w:rsidRPr="004D295D">
        <w:rPr>
          <w:rFonts w:ascii="Tahoma" w:hAnsi="Tahoma" w:cs="Tahoma"/>
          <w:color w:val="000000"/>
        </w:rPr>
        <w:t>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>Candidaţii pot contesta numai notele la propriile lucrări.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>Contestaţiile se soluţionează de către comisia constituită în acest scop în termen de 2 zile lucrătoare de la expirarea termenului de depunere.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>Nota acordată după soluţionarea contestaţiei la testul scris este definitivă.</w:t>
      </w:r>
    </w:p>
    <w:p w:rsidR="00C73872" w:rsidRPr="004D295D" w:rsidRDefault="00C73872" w:rsidP="00C73872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>Rezultatele la eventualele contestaţii vor fi postate pe pagina de internet a</w:t>
      </w:r>
      <w:r w:rsidRPr="004D295D">
        <w:rPr>
          <w:rFonts w:ascii="Tahoma" w:hAnsi="Tahoma" w:cs="Tahoma"/>
          <w:b/>
          <w:color w:val="000000"/>
        </w:rPr>
        <w:t xml:space="preserve"> </w:t>
      </w:r>
      <w:r w:rsidRPr="004D295D">
        <w:rPr>
          <w:rFonts w:ascii="Tahoma" w:hAnsi="Tahoma" w:cs="Tahoma"/>
          <w:color w:val="000000"/>
        </w:rPr>
        <w:t xml:space="preserve">Inspectoratului de Poliţie Judeţean Hunedoara, </w:t>
      </w:r>
      <w:hyperlink r:id="rId10" w:history="1">
        <w:r w:rsidRPr="004D295D">
          <w:rPr>
            <w:rStyle w:val="Hyperlink"/>
            <w:rFonts w:ascii="Tahoma" w:eastAsia="Arial Unicode MS" w:hAnsi="Tahoma" w:cs="Tahoma"/>
            <w:b/>
            <w:color w:val="000000"/>
          </w:rPr>
          <w:t>https://hd.politiaromana.ro/</w:t>
        </w:r>
      </w:hyperlink>
      <w:r w:rsidRPr="004D295D">
        <w:rPr>
          <w:rFonts w:ascii="Tahoma" w:hAnsi="Tahoma" w:cs="Tahoma"/>
          <w:color w:val="000000"/>
        </w:rPr>
        <w:t>Secţiunea Carieră – Posturi scoase la concurs, precum şi la avizierul unităţii.</w:t>
      </w:r>
    </w:p>
    <w:p w:rsidR="007E503B" w:rsidRPr="004D295D" w:rsidRDefault="007E503B" w:rsidP="00C73872">
      <w:pPr>
        <w:ind w:firstLine="709"/>
        <w:jc w:val="both"/>
        <w:rPr>
          <w:rFonts w:ascii="Tahoma" w:hAnsi="Tahoma" w:cs="Tahoma"/>
          <w:color w:val="000000"/>
        </w:rPr>
      </w:pPr>
    </w:p>
    <w:p w:rsidR="00C73872" w:rsidRPr="0024693B" w:rsidRDefault="00C73872" w:rsidP="001B36BE">
      <w:pPr>
        <w:ind w:firstLine="709"/>
        <w:rPr>
          <w:rFonts w:ascii="Tahoma" w:hAnsi="Tahoma" w:cs="Tahoma"/>
          <w:b/>
        </w:rPr>
      </w:pPr>
      <w:r w:rsidRPr="004D295D">
        <w:rPr>
          <w:rFonts w:ascii="Tahoma" w:hAnsi="Tahoma" w:cs="Tahoma"/>
          <w:b/>
          <w:color w:val="000000"/>
          <w:u w:val="single"/>
        </w:rPr>
        <w:t xml:space="preserve">Data şi ora afişării tabelului nominal: </w:t>
      </w:r>
      <w:r w:rsidR="00037654" w:rsidRPr="004D295D">
        <w:rPr>
          <w:rFonts w:ascii="Tahoma" w:hAnsi="Tahoma" w:cs="Tahoma"/>
          <w:b/>
          <w:color w:val="000000"/>
          <w:u w:val="single"/>
        </w:rPr>
        <w:t>03.09.</w:t>
      </w:r>
      <w:r w:rsidR="00037654" w:rsidRPr="0024693B">
        <w:rPr>
          <w:rFonts w:ascii="Tahoma" w:hAnsi="Tahoma" w:cs="Tahoma"/>
          <w:b/>
          <w:u w:val="single"/>
        </w:rPr>
        <w:t>2022</w:t>
      </w:r>
      <w:r w:rsidRPr="0024693B">
        <w:rPr>
          <w:rFonts w:ascii="Tahoma" w:hAnsi="Tahoma" w:cs="Tahoma"/>
          <w:b/>
          <w:u w:val="single"/>
        </w:rPr>
        <w:t>, ora:</w:t>
      </w:r>
      <w:r w:rsidR="00450F0D" w:rsidRPr="00450F0D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450F0D">
        <w:rPr>
          <w:rFonts w:ascii="Tahoma" w:hAnsi="Tahoma" w:cs="Tahoma"/>
          <w:b/>
          <w:sz w:val="22"/>
          <w:szCs w:val="22"/>
          <w:u w:val="single"/>
        </w:rPr>
        <w:t>15</w:t>
      </w:r>
      <w:r w:rsidR="00450F0D" w:rsidRPr="00450F0D">
        <w:rPr>
          <w:rFonts w:ascii="Tahoma" w:hAnsi="Tahoma" w:cs="Tahoma"/>
          <w:b/>
          <w:sz w:val="22"/>
          <w:szCs w:val="22"/>
          <w:u w:val="single"/>
          <w:vertAlign w:val="superscript"/>
        </w:rPr>
        <w:t>55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4D295D" w:rsidRDefault="004D295D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4D295D" w:rsidRDefault="004D295D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4D295D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4D295D" w:rsidRPr="005D50CF" w:rsidRDefault="004D295D" w:rsidP="00132D1F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4D295D" w:rsidRPr="005D50CF" w:rsidRDefault="004D295D" w:rsidP="00132D1F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366E59" w:rsidRDefault="00366E59" w:rsidP="00132D1F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4D295D" w:rsidRPr="005D50CF" w:rsidRDefault="004D295D" w:rsidP="00132D1F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4D295D" w:rsidRDefault="004D295D" w:rsidP="00132D1F">
            <w:pPr>
              <w:rPr>
                <w:rFonts w:ascii="Tahoma" w:hAnsi="Tahoma" w:cs="Tahoma"/>
                <w:b/>
                <w:caps/>
              </w:rPr>
            </w:pPr>
          </w:p>
          <w:p w:rsidR="00366E59" w:rsidRDefault="00366E59" w:rsidP="00132D1F">
            <w:pPr>
              <w:rPr>
                <w:rFonts w:ascii="Tahoma" w:hAnsi="Tahoma" w:cs="Tahoma"/>
                <w:b/>
                <w:caps/>
              </w:rPr>
            </w:pPr>
          </w:p>
          <w:p w:rsidR="004D295D" w:rsidRPr="00B740E1" w:rsidRDefault="004D295D" w:rsidP="00132D1F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ÎNTOCMIT,</w:t>
            </w:r>
          </w:p>
          <w:p w:rsidR="004D295D" w:rsidRPr="00B740E1" w:rsidRDefault="004D295D" w:rsidP="00132D1F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4D295D" w:rsidRPr="005D50CF" w:rsidRDefault="004D295D" w:rsidP="00132D1F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4FB" w:rsidRDefault="004864FB">
      <w:r>
        <w:separator/>
      </w:r>
    </w:p>
  </w:endnote>
  <w:endnote w:type="continuationSeparator" w:id="0">
    <w:p w:rsidR="004864FB" w:rsidRDefault="0048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D26B2" w:rsidRDefault="00DD26B2" w:rsidP="007C3B4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Subsol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Subsol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Subsol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4864FB">
      <w:rPr>
        <w:rStyle w:val="Numrdepagin"/>
        <w:rFonts w:ascii="Tahoma" w:hAnsi="Tahoma" w:cs="Tahoma"/>
        <w:noProof/>
        <w:sz w:val="16"/>
        <w:szCs w:val="16"/>
        <w:lang w:val="pt-BR"/>
      </w:rPr>
      <w:t>1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t xml:space="preserve"> din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</w:rPr>
      <w:instrText xml:space="preserve"> NUMPAGES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4864FB">
      <w:rPr>
        <w:rStyle w:val="Numrdepagin"/>
        <w:rFonts w:ascii="Tahoma" w:hAnsi="Tahoma" w:cs="Tahoma"/>
        <w:noProof/>
        <w:sz w:val="16"/>
        <w:szCs w:val="16"/>
      </w:rPr>
      <w:t>1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4FB" w:rsidRDefault="004864FB">
      <w:r>
        <w:separator/>
      </w:r>
    </w:p>
  </w:footnote>
  <w:footnote w:type="continuationSeparator" w:id="0">
    <w:p w:rsidR="004864FB" w:rsidRDefault="0048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30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9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4FC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5E3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B7CF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2FA1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693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281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1B64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6E59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0F0D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864FB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327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33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6970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1BE2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03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1F1671-DF37-42E3-8DB5-0C9E9EC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Titlu3">
    <w:name w:val="heading 3"/>
    <w:basedOn w:val="Normal"/>
    <w:next w:val="Normal"/>
    <w:link w:val="Titlu3Caracte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Titlu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Titlu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42926"/>
    <w:rPr>
      <w:rFonts w:ascii="Tahoma" w:hAnsi="Tahoma" w:cs="Tahoma"/>
      <w:b/>
      <w:lang w:val="ro-RO"/>
    </w:rPr>
  </w:style>
  <w:style w:type="character" w:customStyle="1" w:styleId="Titlu2Caracter">
    <w:name w:val="Titlu 2 Caracter"/>
    <w:basedOn w:val="Fontdeparagrafimplicit"/>
    <w:link w:val="Titlu2"/>
    <w:rsid w:val="004778C6"/>
    <w:rPr>
      <w:i/>
      <w:sz w:val="24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4778C6"/>
    <w:rPr>
      <w:b/>
      <w:bCs/>
      <w:sz w:val="24"/>
      <w:szCs w:val="28"/>
      <w:u w:val="single"/>
      <w:lang w:val="ro-RO"/>
    </w:rPr>
  </w:style>
  <w:style w:type="character" w:customStyle="1" w:styleId="Titlu6Caracter">
    <w:name w:val="Titlu 6 Caracter"/>
    <w:basedOn w:val="Fontdeparagrafimplicit"/>
    <w:link w:val="Titlu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Titlu8Caracter">
    <w:name w:val="Titlu 8 Caracter"/>
    <w:basedOn w:val="Fontdeparagrafimplicit"/>
    <w:link w:val="Titlu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Antet">
    <w:name w:val="header"/>
    <w:basedOn w:val="Normal"/>
    <w:link w:val="AntetCaracter"/>
    <w:rsid w:val="00C4376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2365D1"/>
    <w:rPr>
      <w:sz w:val="24"/>
      <w:szCs w:val="24"/>
      <w:lang w:val="ro-RO"/>
    </w:rPr>
  </w:style>
  <w:style w:type="paragraph" w:styleId="Subsol">
    <w:name w:val="footer"/>
    <w:basedOn w:val="Normal"/>
    <w:link w:val="SubsolCaracter"/>
    <w:rsid w:val="00C4376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27720"/>
    <w:rPr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rsid w:val="00C43769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C43769"/>
    <w:pPr>
      <w:ind w:firstLine="969"/>
      <w:jc w:val="both"/>
    </w:pPr>
    <w:rPr>
      <w:szCs w:val="28"/>
    </w:rPr>
  </w:style>
  <w:style w:type="character" w:customStyle="1" w:styleId="IndentcorptextCaracter">
    <w:name w:val="Indent corp text Caracter"/>
    <w:basedOn w:val="Fontdeparagrafimplicit"/>
    <w:link w:val="Indentcorptext"/>
    <w:rsid w:val="004778C6"/>
    <w:rPr>
      <w:sz w:val="24"/>
      <w:szCs w:val="28"/>
      <w:lang w:val="ro-RO"/>
    </w:rPr>
  </w:style>
  <w:style w:type="character" w:styleId="Numrdepagin">
    <w:name w:val="page number"/>
    <w:basedOn w:val="Fontdeparagrafimplicit"/>
    <w:rsid w:val="007C3B4C"/>
  </w:style>
  <w:style w:type="paragraph" w:styleId="TextnBalon">
    <w:name w:val="Balloon Text"/>
    <w:basedOn w:val="Normal"/>
    <w:link w:val="TextnBalonCaracter"/>
    <w:rsid w:val="002D447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172AB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B35A36"/>
    <w:rPr>
      <w:sz w:val="24"/>
      <w:szCs w:val="24"/>
      <w:lang w:val="ro-RO"/>
    </w:rPr>
  </w:style>
  <w:style w:type="table" w:styleId="Tabelgril">
    <w:name w:val="Table Grid"/>
    <w:basedOn w:val="Tabel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D207C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AD207C"/>
    <w:rPr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rsid w:val="00AD207C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AD207C"/>
    <w:rPr>
      <w:sz w:val="16"/>
      <w:szCs w:val="16"/>
      <w:lang w:val="ro-RO"/>
    </w:rPr>
  </w:style>
  <w:style w:type="paragraph" w:styleId="Corptext">
    <w:name w:val="Body Text"/>
    <w:basedOn w:val="Normal"/>
    <w:link w:val="CorptextCaracter"/>
    <w:rsid w:val="00AD207C"/>
    <w:pPr>
      <w:spacing w:after="120"/>
    </w:pPr>
    <w:rPr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D207C"/>
    <w:rPr>
      <w:sz w:val="24"/>
      <w:szCs w:val="24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778C6"/>
    <w:rPr>
      <w:lang w:val="ro-RO" w:eastAsia="ro-RO"/>
    </w:rPr>
  </w:style>
  <w:style w:type="paragraph" w:styleId="Textnotdesubsol">
    <w:name w:val="footnote text"/>
    <w:basedOn w:val="Normal"/>
    <w:link w:val="TextnotdesubsolCaracter"/>
    <w:semiHidden/>
    <w:rsid w:val="004778C6"/>
    <w:rPr>
      <w:sz w:val="20"/>
      <w:szCs w:val="20"/>
      <w:lang w:eastAsia="ro-RO"/>
    </w:rPr>
  </w:style>
  <w:style w:type="character" w:styleId="Robust">
    <w:name w:val="Strong"/>
    <w:uiPriority w:val="22"/>
    <w:qFormat/>
    <w:rsid w:val="004778C6"/>
    <w:rPr>
      <w:b/>
      <w:bCs/>
    </w:rPr>
  </w:style>
  <w:style w:type="character" w:styleId="Accentuat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xeterna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3BCD-DF67-48FC-91D2-58D4685A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marchidanu gabriela HD</cp:lastModifiedBy>
  <cp:revision>8</cp:revision>
  <cp:lastPrinted>2022-09-03T11:13:00Z</cp:lastPrinted>
  <dcterms:created xsi:type="dcterms:W3CDTF">2022-09-03T11:35:00Z</dcterms:created>
  <dcterms:modified xsi:type="dcterms:W3CDTF">2022-09-03T12:52:00Z</dcterms:modified>
</cp:coreProperties>
</file>